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– CANAIS DE ATENDIMENTO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1.182861328125" w:line="381.3680076599121" w:lineRule="auto"/>
        <w:ind w:left="6.479949951171875" w:right="2025.7470703125" w:hanging="3.8400268554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crefito19@crefito19.org.br / faleconosco@crefito19.org.br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(62) 3093-7230 / (62) 3093-7345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376953125" w:line="381.3680076599121" w:lineRule="auto"/>
        <w:ind w:left="0" w:right="685.6939697265625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WhatsApp Atendimento Geral: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(62) 99860-6211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(apenas mensagens de texto)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WhatsApp Setor de Negociação: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(62) 99675-4120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(apenas mensagens de texto)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376953125" w:line="248.08796882629395" w:lineRule="auto"/>
        <w:ind w:left="7.679901123046875" w:right="0" w:hanging="7.67990112304687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WhatsApp Departamento de fiscalização: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(62) 99642-1167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(apenas mensagens de texto)</w:t>
      </w:r>
    </w:p>
    <w:sectPr>
      <w:pgSz w:h="16840" w:w="11920" w:orient="portrait"/>
      <w:pgMar w:bottom="10847.52685546875" w:top="2815.406494140625" w:left="1703.1600952148438" w:right="1688.841552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